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9B4" w:rsidRPr="007D39B4" w:rsidRDefault="007D39B4" w:rsidP="007D39B4">
      <w:pPr>
        <w:rPr>
          <w:b/>
          <w:sz w:val="32"/>
          <w:szCs w:val="32"/>
        </w:rPr>
      </w:pPr>
      <w:r w:rsidRPr="007D39B4">
        <w:rPr>
          <w:b/>
          <w:sz w:val="32"/>
          <w:szCs w:val="32"/>
        </w:rPr>
        <w:t>Развитие мелкой моторики с использованием нетрадиционных техник рисования.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 xml:space="preserve">«Ум ребенка находится на кончиках его пальцев. Чем больше </w:t>
      </w:r>
      <w:bookmarkStart w:id="0" w:name="_GoBack"/>
      <w:r w:rsidRPr="007D39B4">
        <w:rPr>
          <w:sz w:val="32"/>
          <w:szCs w:val="32"/>
        </w:rPr>
        <w:t xml:space="preserve">мастерства в детской руке, тем ребенок умнее. Именно руки учат </w:t>
      </w:r>
      <w:bookmarkEnd w:id="0"/>
      <w:r w:rsidRPr="007D39B4">
        <w:rPr>
          <w:sz w:val="32"/>
          <w:szCs w:val="32"/>
        </w:rPr>
        <w:t>ребенка точности, аккуратности, ясности мышления. Движения рук возбуждают мозг, заставляя его развиваться».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В.А. Сухомлинский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 xml:space="preserve">«Рука развивает мозг» - это утверждение уже многократно доказано. На начальном этапе жизни именно мелкая моторика отражает то, как развивается ребенок, свидетельствует о его интеллектуальных способностях. Дети с плохо развитой ручной моторикой неловко держат ложку, карандаш, не могут застегивать пуговицы, шнуровать ботинки. Им бывает трудно собрать рассыпавшиеся детали конструктора, работать с </w:t>
      </w:r>
      <w:proofErr w:type="spellStart"/>
      <w:r w:rsidRPr="007D39B4">
        <w:rPr>
          <w:sz w:val="32"/>
          <w:szCs w:val="32"/>
        </w:rPr>
        <w:t>пазлами</w:t>
      </w:r>
      <w:proofErr w:type="spellEnd"/>
      <w:r w:rsidRPr="007D39B4">
        <w:rPr>
          <w:sz w:val="32"/>
          <w:szCs w:val="32"/>
        </w:rPr>
        <w:t>, мозаикой. Они отказываются от любимых другими детьми лепки и аппликации, не успевают на занятиях.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От того, насколько ловко научится ребёнок управлять своими пальчиками в самом раннем возрасте, зависит его дальнейшее развитие. Наряду с развитием мелкой моторики развиваются память, внимание, а также словарный запас малыша.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Для развития мелкой моторики руки разработано много интересных методов и приемов, используются разнообразные стимулирующие материалы.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 xml:space="preserve">Рисование - интересный и полезный вид деятельности, в ходе которого разнообразными способами создаются живописные изображения. </w:t>
      </w:r>
      <w:proofErr w:type="gramStart"/>
      <w:r w:rsidRPr="007D39B4">
        <w:rPr>
          <w:sz w:val="32"/>
          <w:szCs w:val="32"/>
        </w:rPr>
        <w:t>Рисование развивает восприятие, творческие способности, приобщает детей к миру прекрасного.</w:t>
      </w:r>
      <w:proofErr w:type="gramEnd"/>
      <w:r w:rsidRPr="007D39B4">
        <w:rPr>
          <w:sz w:val="32"/>
          <w:szCs w:val="32"/>
        </w:rPr>
        <w:t xml:space="preserve"> Этот вид деятельности несет в себе элементы психотерапии, успокаивает, </w:t>
      </w:r>
      <w:r w:rsidRPr="007D39B4">
        <w:rPr>
          <w:sz w:val="32"/>
          <w:szCs w:val="32"/>
        </w:rPr>
        <w:lastRenderedPageBreak/>
        <w:t>отвлекает малышей, что на этапе раннего развития является очень важным.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 xml:space="preserve">В  изобразительной деятельности развиваются движения руки, связанные с процессом  изображения.  В процессе творчества, действий с материалами происходит естественный массаж биологически активных точек расположенных на ладонях и пальцах рук, развивается зрительно-двигательная координация. 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 xml:space="preserve">Наряду с традиционными методами изображения предмета или объекта на бумаге (рисование карандашами, фломастерами) я использую и нетрадиционные техники. Считаю, что они больше привлекают внимание маленьких непосед. Они интересны деткам всех возрастов и позволяют им полностью раскрыть свой потенциал во время творческого процесса. 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Нестандартные подходы к организации изобразительной деятельности удивляют и восхищают малышей, тем самым вызывая стремление заниматься таким удивительным делом.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Задачи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Образовательные: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- формирование произвольных координированных движений пальцев рук, глаза, гибкости рук, ритмичности развития осязательного восприятия (тактильной, кожной чувствительности пальцев рук);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- формирование практических умений и навыков;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- обучение различными навыками работы с красками, гуашью.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Развивающие: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- развитие мелкой моторики пальцев, кистей рук;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- совершенствование движений рук;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lastRenderedPageBreak/>
        <w:t>- развитие познавательных психических процессов: произвольное внимание, мышление, зрительное и слуховое восприятие, память;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- развитие речи детей.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Воспитательные: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- развитие нравственных качеств (доброжелательность, умение общаться)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- развитие художественного вкуса;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- развитие усидчивости, целенаправленности.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Нетрадиционные техники рисования как средство развития мелкой моторики рук, детей раннего возраста.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Нетрадиционное рисование - искусство изображать, не основываясь на традиции. Рисование нетрадиционными способами, увлекательная, завораживающая деятельность, которая удивляет и восхищает детей.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На занятиях с использованием нетрадиционных материалов и техник дети с удовольствием выполняют задания по изобразительной деятельности, ведь эти задания им по силам, и результат своей работы они видят сразу.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 xml:space="preserve"> Во многом результат работы ребенка зависит от его заинтересованности, поэтому на занятии важно активизировать внимание малыша, побудить его к деятельности при помощи дополнительных стимулов. Такими стимулами могут быть: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игра, которая является основным видом деятельности детей;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сюрпризный момент – любимый герой сказки или мультфильма приходит в гости и приглашает отправиться в путешествие;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просьба о помощи, ведь дети никогда не откажутся помочь персонажу, им важно почувствовать себя значимыми;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lastRenderedPageBreak/>
        <w:t>музыкальное сопровождение.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Как сказал В.И. Сухомлинский «Ребенок – это не сосуд, который надо наполнить, а огонь, который надо зажечь».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Поэтому считаю нужно зажечь в детях огонек творчества. И совсем не страшно, если наш маленький художник перепачкается, главное – чтобы он получил удовольствие от общения с красками и радовался результатам своего труда.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Существует много техник нетрадиционного рисования, их необычность состоит в том, что они позволяют детям быстро достичь желаемого результата. Например, какому ребенку будет неинтересно рисовать пальчиками, делать рисунок собственной ладошкой, ставить на бумаге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кляксы и получить забавный рисунок. Ребенок любит быстро достигать результата в своей работе, а перечисленные нетрадиционные приемы способствует этому.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 xml:space="preserve"> Нетрадиционные техники рисования создают атмосферу непринуждённости, открытости, содействуют развитию инициативы, самостоятельности детей. Благодаря </w:t>
      </w:r>
      <w:proofErr w:type="spellStart"/>
      <w:r w:rsidRPr="007D39B4">
        <w:rPr>
          <w:sz w:val="32"/>
          <w:szCs w:val="32"/>
        </w:rPr>
        <w:t>изодеятельности</w:t>
      </w:r>
      <w:proofErr w:type="spellEnd"/>
      <w:r w:rsidRPr="007D39B4">
        <w:rPr>
          <w:sz w:val="32"/>
          <w:szCs w:val="32"/>
        </w:rPr>
        <w:t xml:space="preserve"> развивается зрительно - двигательная координация, происходит развитие функции руки, совершенствуется мелкая моторика кистей и пальцев рук.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 xml:space="preserve">Знакомство детей с нетрадиционными техниками рисования начала с рисования пальчиками - это самый простой способ получения изображения, который вызывает эмоциональный отклик у </w:t>
      </w:r>
      <w:proofErr w:type="spellStart"/>
      <w:r w:rsidRPr="007D39B4">
        <w:rPr>
          <w:sz w:val="32"/>
          <w:szCs w:val="32"/>
        </w:rPr>
        <w:t>малыша</w:t>
      </w:r>
      <w:proofErr w:type="gramStart"/>
      <w:r w:rsidRPr="007D39B4">
        <w:rPr>
          <w:sz w:val="32"/>
          <w:szCs w:val="32"/>
        </w:rPr>
        <w:t>.К</w:t>
      </w:r>
      <w:proofErr w:type="gramEnd"/>
      <w:r w:rsidRPr="007D39B4">
        <w:rPr>
          <w:sz w:val="32"/>
          <w:szCs w:val="32"/>
        </w:rPr>
        <w:t>огда</w:t>
      </w:r>
      <w:proofErr w:type="spellEnd"/>
      <w:r w:rsidRPr="007D39B4">
        <w:rPr>
          <w:sz w:val="32"/>
          <w:szCs w:val="32"/>
        </w:rPr>
        <w:t xml:space="preserve"> дети рисуют пальчиками, они не только становятся более ловкими, но и получают новые тактильные ощущения. Очень полезно рисовать не только указательным пальчиком, но и всеми остальными на обеих руках, поэтому можно на каждый пальчик наносить свою краску. Предлагаю рисовать </w:t>
      </w:r>
      <w:r w:rsidRPr="007D39B4">
        <w:rPr>
          <w:sz w:val="32"/>
          <w:szCs w:val="32"/>
        </w:rPr>
        <w:lastRenderedPageBreak/>
        <w:t>малышам не только подушечками пальцев, но и фалангами, костяшками, кулачками, боковой стороной кистей рук.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В ходе рисования дети воспроизводят разнообразные движения ладонью (</w:t>
      </w:r>
      <w:proofErr w:type="spellStart"/>
      <w:r w:rsidRPr="007D39B4">
        <w:rPr>
          <w:sz w:val="32"/>
          <w:szCs w:val="32"/>
        </w:rPr>
        <w:t>пришлепывание</w:t>
      </w:r>
      <w:proofErr w:type="spellEnd"/>
      <w:r w:rsidRPr="007D39B4">
        <w:rPr>
          <w:sz w:val="32"/>
          <w:szCs w:val="32"/>
        </w:rPr>
        <w:t xml:space="preserve">, </w:t>
      </w:r>
      <w:proofErr w:type="spellStart"/>
      <w:r w:rsidRPr="007D39B4">
        <w:rPr>
          <w:sz w:val="32"/>
          <w:szCs w:val="32"/>
        </w:rPr>
        <w:t>прихлопывание</w:t>
      </w:r>
      <w:proofErr w:type="spellEnd"/>
      <w:r w:rsidRPr="007D39B4">
        <w:rPr>
          <w:sz w:val="32"/>
          <w:szCs w:val="32"/>
        </w:rPr>
        <w:t xml:space="preserve">, размазывание), пальцами (размазывание, </w:t>
      </w:r>
      <w:proofErr w:type="spellStart"/>
      <w:r w:rsidRPr="007D39B4">
        <w:rPr>
          <w:sz w:val="32"/>
          <w:szCs w:val="32"/>
        </w:rPr>
        <w:t>примакивание</w:t>
      </w:r>
      <w:proofErr w:type="spellEnd"/>
      <w:r w:rsidRPr="007D39B4">
        <w:rPr>
          <w:sz w:val="32"/>
          <w:szCs w:val="32"/>
        </w:rPr>
        <w:t>).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Делать отпечатки ладошек - не менее весело, чем отпечатки пальчиков, такое занятие требует большей сосредоточенности, так же развивает мелкую моторику.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 xml:space="preserve">Отпечатки ладошек дополняем недостающими элементами, и превращаем в рыбок, птичек, солнышко и т.д. Малышам всегда заранее говорю, что будем рисовать, но некоторым детям могу предложить сначала сделать разноцветный отпечаток и рассмотреть </w:t>
      </w:r>
      <w:proofErr w:type="gramStart"/>
      <w:r w:rsidRPr="007D39B4">
        <w:rPr>
          <w:sz w:val="32"/>
          <w:szCs w:val="32"/>
        </w:rPr>
        <w:t>–к</w:t>
      </w:r>
      <w:proofErr w:type="gramEnd"/>
      <w:r w:rsidRPr="007D39B4">
        <w:rPr>
          <w:sz w:val="32"/>
          <w:szCs w:val="32"/>
        </w:rPr>
        <w:t>то «спрятался» в этом отпечатке». В ходе рисования предлагаю малышам «расколдовать» спрятавшийся рисунок, совместно дорисовывая с ребенком недостающие детали карандашом или фломастером. Можно предложить детям рисовать прямо на ладошках, в этот момент незаметно для ребенка происходит естественный массаж биологически активных точек.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Насыпав на поднос крупу тонким слоем, показываю ребенку, как можно оставлять следы от пальчика, кулачка, ладошки, различных предметов. Чаще всего использовала массажный мячик.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 xml:space="preserve">   Показывала приемы рисования на манке пальчиками, это горизонтальные и вертикальные линии, круги. Затем предметы: мячик, солнышко, домик. В ходе занятий использовали различные предметы для рисования палочки, грабельки и т.д.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Желание маленького ребенка рисовать ярко легко, можно реализовать при использовании поролоновой губки.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 xml:space="preserve">Рисование губкой позволяет быстро получить изображение, широкими мазками. Рисование ватными палочками – весьма </w:t>
      </w:r>
      <w:r w:rsidRPr="007D39B4">
        <w:rPr>
          <w:sz w:val="32"/>
          <w:szCs w:val="32"/>
        </w:rPr>
        <w:lastRenderedPageBreak/>
        <w:t>необычная техника, интересная не только младшим школьникам, но и малышам, которые только-только знакомятся с различными инструментами для живописи. Рисунок делается очень просто, а получается очень красиво и можно придумать что угодно. Например, предлагала нарисовать огонечки на ёлочке, точки на грибочке (мухомор), на божьей коровке.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 xml:space="preserve">Чтобы развитие мелкой моторики рук стало увлекательной игрой, использовала разнообразные игровые приемы, такие как пальчиковые игры, массаж рук пальцев и др.  В ходе рисования постоянно побуждала детей к целенаправленному изображению различных предметов, используя игровые и сказочные сюжеты. Например, предлагала нарисовать снежные комочки, чтобы слепить снеговика, разноцветные клубочки для котят, заборчик для петушка, чтобы оградить его от лисы и т.п. или поиграть: «Пальчики гуляют»: топ – топ – топ. Чаще всего использовала не большие стихи, </w:t>
      </w:r>
      <w:proofErr w:type="gramStart"/>
      <w:r w:rsidRPr="007D39B4">
        <w:rPr>
          <w:sz w:val="32"/>
          <w:szCs w:val="32"/>
        </w:rPr>
        <w:t>играя мы ещё и изучаем основные цвета</w:t>
      </w:r>
      <w:proofErr w:type="gramEnd"/>
      <w:r w:rsidRPr="007D39B4">
        <w:rPr>
          <w:sz w:val="32"/>
          <w:szCs w:val="32"/>
        </w:rPr>
        <w:t>.</w:t>
      </w:r>
    </w:p>
    <w:p w:rsidR="007D39B4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Рисование ладошками, ватными палочками, пальчиками, всё это похоже на весёлую игру, деткам очень нравится, и в результате получаются самые настоящие шедевры.</w:t>
      </w:r>
    </w:p>
    <w:p w:rsidR="00933256" w:rsidRPr="007D39B4" w:rsidRDefault="007D39B4" w:rsidP="007D39B4">
      <w:pPr>
        <w:rPr>
          <w:sz w:val="32"/>
          <w:szCs w:val="32"/>
        </w:rPr>
      </w:pPr>
      <w:r w:rsidRPr="007D39B4">
        <w:rPr>
          <w:sz w:val="32"/>
          <w:szCs w:val="32"/>
        </w:rPr>
        <w:t>Результат данной деятельности не может быть плохим или хорошим, работа каждого ребёнка индивидуальна и неповторима.</w:t>
      </w:r>
    </w:p>
    <w:sectPr w:rsidR="00933256" w:rsidRPr="007D3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B7A"/>
    <w:rsid w:val="00695B7A"/>
    <w:rsid w:val="007D39B4"/>
    <w:rsid w:val="0093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1250</Words>
  <Characters>7130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2018-01-26T08:08:00Z</dcterms:created>
  <dcterms:modified xsi:type="dcterms:W3CDTF">2018-01-26T08:08:00Z</dcterms:modified>
</cp:coreProperties>
</file>