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ПРИНЯТО                                                                                                                  УТВЕРЖДАЮ</w:t>
      </w: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На заседании Педагогического совета                                            заведующий МКДОУ д/с №2 «Березка»</w:t>
      </w: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МКДОУ д/с №2 «Березка»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И.В.Степанова</w:t>
      </w:r>
      <w:proofErr w:type="spellEnd"/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</w:t>
      </w:r>
      <w:r w:rsidR="00277F63">
        <w:rPr>
          <w:rFonts w:ascii="Times New Roman" w:hAnsi="Times New Roman" w:cs="Times New Roman"/>
          <w:b/>
          <w:bCs/>
          <w:sz w:val="20"/>
          <w:szCs w:val="20"/>
        </w:rPr>
        <w:t xml:space="preserve"> от «15» февраля 2016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г.                                      </w:t>
      </w:r>
      <w:r w:rsidR="00277F6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Приказ от 15.02.2016г. №30</w:t>
      </w: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C70CD" w:rsidRDefault="008C70CD" w:rsidP="008C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82D1E" w:rsidRPr="008C70CD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8C70CD">
        <w:rPr>
          <w:rFonts w:ascii="Times New Roman" w:hAnsi="Times New Roman" w:cs="Times New Roman"/>
          <w:sz w:val="24"/>
          <w:szCs w:val="24"/>
        </w:rPr>
        <w:br/>
      </w:r>
      <w:r w:rsidRPr="008C70CD">
        <w:rPr>
          <w:rFonts w:ascii="Times New Roman" w:hAnsi="Times New Roman" w:cs="Times New Roman"/>
          <w:sz w:val="48"/>
          <w:szCs w:val="48"/>
        </w:rPr>
        <w:t xml:space="preserve">                          </w:t>
      </w:r>
      <w:r w:rsidRPr="008C70CD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ПОЛОЖЕНИЕ </w:t>
      </w:r>
      <w:r w:rsidRPr="008C70CD">
        <w:rPr>
          <w:rFonts w:ascii="Times New Roman" w:hAnsi="Times New Roman" w:cs="Times New Roman"/>
          <w:b/>
          <w:bCs/>
          <w:i/>
          <w:iCs/>
          <w:sz w:val="48"/>
          <w:szCs w:val="48"/>
        </w:rPr>
        <w:br/>
      </w:r>
      <w:r w:rsidRPr="008C70CD">
        <w:rPr>
          <w:rFonts w:ascii="Times New Roman" w:hAnsi="Times New Roman" w:cs="Times New Roman"/>
          <w:i/>
          <w:iCs/>
          <w:sz w:val="36"/>
          <w:szCs w:val="36"/>
        </w:rPr>
        <w:t xml:space="preserve">    о Попечительском совете МКДОУ</w:t>
      </w:r>
      <w:r w:rsidR="008C70CD" w:rsidRPr="008C70C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д/с №2 «Березка»</w:t>
      </w:r>
    </w:p>
    <w:p w:rsidR="00582D1E" w:rsidRPr="008C70CD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C70CD">
        <w:rPr>
          <w:rFonts w:ascii="Times New Roman" w:hAnsi="Times New Roman" w:cs="Times New Roman"/>
          <w:i/>
          <w:iCs/>
          <w:sz w:val="48"/>
          <w:szCs w:val="48"/>
        </w:rPr>
        <w:t> </w:t>
      </w:r>
    </w:p>
    <w:p w:rsidR="00582D1E" w:rsidRPr="008C70CD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82D1E" w:rsidRPr="008C70CD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ОБЩИЕ ПОЛОЖЕНИЯ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1.1. Попечительский совет Муниципального казенного дошкольного образовательного учреждения «</w:t>
      </w:r>
      <w:r w:rsidR="008C70CD">
        <w:rPr>
          <w:rFonts w:ascii="Times New Roman CYR" w:hAnsi="Times New Roman CYR" w:cs="Times New Roman CYR"/>
          <w:sz w:val="24"/>
          <w:szCs w:val="24"/>
        </w:rPr>
        <w:t>Детский сад №2 «Березка»</w:t>
      </w:r>
      <w:r>
        <w:rPr>
          <w:rFonts w:ascii="Times New Roman CYR" w:hAnsi="Times New Roman CYR" w:cs="Times New Roman CYR"/>
          <w:sz w:val="24"/>
          <w:szCs w:val="24"/>
        </w:rPr>
        <w:t xml:space="preserve"> городского округа «город Кизляр»  (далее по тексту – Попечительский совет) является органом самоуправления Муниципального казенного дошкольного образовательно</w:t>
      </w:r>
      <w:r w:rsidR="008C70CD">
        <w:rPr>
          <w:rFonts w:ascii="Times New Roman CYR" w:hAnsi="Times New Roman CYR" w:cs="Times New Roman CYR"/>
          <w:sz w:val="24"/>
          <w:szCs w:val="24"/>
        </w:rPr>
        <w:t>го учреждения «Детский сад №2 «Березка»</w:t>
      </w:r>
      <w:r>
        <w:rPr>
          <w:rFonts w:ascii="Times New Roman CYR" w:hAnsi="Times New Roman CYR" w:cs="Times New Roman CYR"/>
          <w:sz w:val="24"/>
          <w:szCs w:val="24"/>
        </w:rPr>
        <w:t xml:space="preserve"> городского округа «город Кизляр» (далее по тексту – ДОУ).</w:t>
      </w:r>
      <w:r>
        <w:rPr>
          <w:rFonts w:ascii="Times New Roman CYR" w:hAnsi="Times New Roman CYR" w:cs="Times New Roman CYR"/>
          <w:sz w:val="24"/>
          <w:szCs w:val="24"/>
        </w:rPr>
        <w:br/>
        <w:t>1.2. Попечительский совет не является юридическим лицом.</w:t>
      </w:r>
      <w:r>
        <w:rPr>
          <w:rFonts w:ascii="Times New Roman CYR" w:hAnsi="Times New Roman CYR" w:cs="Times New Roman CYR"/>
          <w:sz w:val="24"/>
          <w:szCs w:val="24"/>
        </w:rPr>
        <w:br/>
        <w:t>1.3. Попечительский совет действует на основании Положения о Попечительском совете, утвержденного приказом заведующего ДОУ и согласованного с Советом ДОУ.</w:t>
      </w:r>
      <w:r>
        <w:rPr>
          <w:rFonts w:ascii="Times New Roman CYR" w:hAnsi="Times New Roman CYR" w:cs="Times New Roman CYR"/>
          <w:sz w:val="24"/>
          <w:szCs w:val="24"/>
        </w:rPr>
        <w:br/>
        <w:t>1.4. Порядок формирования и компетенция Попечительского совета определяются Уставом ДОУ. Положение о Попечительском совете определяет цель, задачи, функции и права Попечительского совета.</w:t>
      </w:r>
      <w:r>
        <w:rPr>
          <w:rFonts w:ascii="Times New Roman CYR" w:hAnsi="Times New Roman CYR" w:cs="Times New Roman CYR"/>
          <w:sz w:val="24"/>
          <w:szCs w:val="24"/>
        </w:rPr>
        <w:br/>
        <w:t>1.5. Попечительский совет создается для оказания содействия:</w:t>
      </w:r>
      <w:r>
        <w:rPr>
          <w:rFonts w:ascii="Times New Roman CYR" w:hAnsi="Times New Roman CYR" w:cs="Times New Roman CYR"/>
          <w:sz w:val="24"/>
          <w:szCs w:val="24"/>
        </w:rPr>
        <w:br/>
        <w:t>- в организации уставной деятельности ДОУ, его функционирования и развития,</w:t>
      </w:r>
      <w:r>
        <w:rPr>
          <w:rFonts w:ascii="Times New Roman CYR" w:hAnsi="Times New Roman CYR" w:cs="Times New Roman CYR"/>
          <w:sz w:val="24"/>
          <w:szCs w:val="24"/>
        </w:rPr>
        <w:br/>
        <w:t>- внебюджетному финансированию ДОУ и оказания ему организационной и иной помощи в целях установления общественного контроля использованию средств внебюджетного фонда в ДОУ.</w:t>
      </w:r>
      <w:r>
        <w:rPr>
          <w:rFonts w:ascii="Times New Roman CYR" w:hAnsi="Times New Roman CYR" w:cs="Times New Roman CYR"/>
          <w:sz w:val="24"/>
          <w:szCs w:val="24"/>
        </w:rPr>
        <w:br/>
        <w:t>1.6. Настоящее Положение и деятельность Попечительского совета не могут противоречить действующему законодательству Российской Федерации и Уставу ДОУ.</w:t>
      </w:r>
      <w:r>
        <w:rPr>
          <w:rFonts w:ascii="Times New Roman CYR" w:hAnsi="Times New Roman CYR" w:cs="Times New Roman CYR"/>
          <w:sz w:val="24"/>
          <w:szCs w:val="24"/>
        </w:rPr>
        <w:br/>
        <w:t>1.7. Попечительский совет осуществляет взаимодействие с другими органами самоуправления ДОУ, представитель Попечительского совета в лице председателя или другого ответственного члена совета (попечителя) может участвовать в работе Педагогического совета с решающим (совещательным) голосом, но не вправе вмешиваться в текущую оперативно-распорядительную деятельность ДОУ. Решения Попечительского совета носят рекомендательный и консультативный характер.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2. ЦЕЛЬ И КОМПЕТЕНЦИЯ ПОПЕЧИТЕЛЬСКОГО СОВЕТА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2.1. Цель Попечительского совета – оказание Учреждению финансовой, материальной, правовой, организационной, информационной и иной помощи в целях совершенствования материально-технической базы Учреждения,</w:t>
      </w:r>
      <w:r>
        <w:rPr>
          <w:rFonts w:ascii="Times New Roman CYR" w:hAnsi="Times New Roman CYR" w:cs="Times New Roman CYR"/>
          <w:sz w:val="24"/>
          <w:szCs w:val="24"/>
        </w:rPr>
        <w:br/>
        <w:t>2.2.. К компетенции Попечительского совета относится решение следующих вопросов: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- содействие объединению усилий организаций и граждан в осуществлении финансовой,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материальной и иных видов поддержки ДОУ;</w:t>
      </w:r>
      <w:r>
        <w:rPr>
          <w:rFonts w:ascii="Times New Roman CYR" w:hAnsi="Times New Roman CYR" w:cs="Times New Roman CYR"/>
          <w:sz w:val="24"/>
          <w:szCs w:val="24"/>
        </w:rPr>
        <w:br/>
        <w:t>- содействие формированию внебюджетного фонда в ДОУ;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поддержка в совершенствовании материально-технической базы ДОУ,</w:t>
      </w:r>
      <w:r>
        <w:rPr>
          <w:rFonts w:ascii="Times New Roman CYR" w:hAnsi="Times New Roman CYR" w:cs="Times New Roman CYR"/>
          <w:sz w:val="24"/>
          <w:szCs w:val="24"/>
        </w:rPr>
        <w:br/>
        <w:t>благоустройства его помещений и территории;</w:t>
      </w:r>
      <w:r>
        <w:rPr>
          <w:rFonts w:ascii="Times New Roman CYR" w:hAnsi="Times New Roman CYR" w:cs="Times New Roman CYR"/>
          <w:sz w:val="24"/>
          <w:szCs w:val="24"/>
        </w:rPr>
        <w:br/>
        <w:t>- привлечение для уставной деятельности ДОУ дополнительных источников финансирования и материальных средств;</w:t>
      </w:r>
      <w:r>
        <w:rPr>
          <w:rFonts w:ascii="Times New Roman CYR" w:hAnsi="Times New Roman CYR" w:cs="Times New Roman CYR"/>
          <w:sz w:val="24"/>
          <w:szCs w:val="24"/>
        </w:rPr>
        <w:br/>
        <w:t>- контроль использования целевых взносов и добровольных пожертвований юридических и физических лиц на нужды ДОУ;</w:t>
      </w:r>
      <w:r>
        <w:rPr>
          <w:rFonts w:ascii="Times New Roman CYR" w:hAnsi="Times New Roman CYR" w:cs="Times New Roman CYR"/>
          <w:sz w:val="24"/>
          <w:szCs w:val="24"/>
        </w:rPr>
        <w:br/>
        <w:t>- содействие оказанию финансовой помощи социально незащищенным категориям воспитанников;</w:t>
      </w:r>
      <w:r>
        <w:rPr>
          <w:rFonts w:ascii="Times New Roman CYR" w:hAnsi="Times New Roman CYR" w:cs="Times New Roman CYR"/>
          <w:sz w:val="24"/>
          <w:szCs w:val="24"/>
        </w:rPr>
        <w:br/>
        <w:t>- улучшение условий труда педагогических и других работников ДОУ;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br/>
        <w:t>- участие в формировании заказа на виды образовательных услуг, предлагаемых воспитанникам;</w:t>
      </w:r>
      <w:r>
        <w:rPr>
          <w:rFonts w:ascii="Times New Roman CYR" w:hAnsi="Times New Roman CYR" w:cs="Times New Roman CYR"/>
          <w:sz w:val="24"/>
          <w:szCs w:val="24"/>
        </w:rPr>
        <w:br/>
        <w:t>- иные функции, вытекающие из целей, задач и содержания уставной деятельности ДОУ.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3. ПРАВА ПОПЕЧИТЕЛЬСКОГО СОВЕТА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3.1. В соответствии с целью, компетенциями, установленными настоящим Положением, Попечительский совет имеет право:</w:t>
      </w:r>
      <w:r>
        <w:rPr>
          <w:rFonts w:ascii="Times New Roman CYR" w:hAnsi="Times New Roman CYR" w:cs="Times New Roman CYR"/>
          <w:sz w:val="24"/>
          <w:szCs w:val="24"/>
        </w:rPr>
        <w:br/>
        <w:t>- привлекать материальные средства, а также услуги и помощь иного характера с целью содействия функционирования и развития ДОУ;</w:t>
      </w:r>
      <w:r>
        <w:rPr>
          <w:rFonts w:ascii="Times New Roman CYR" w:hAnsi="Times New Roman CYR" w:cs="Times New Roman CYR"/>
          <w:sz w:val="24"/>
          <w:szCs w:val="24"/>
        </w:rPr>
        <w:br/>
        <w:t>- устанавливать связь с общественными организациями, предприятиями, учреждениями по вопросам оказания помощи в совершенствовании деятельности и развитии ДОУ;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принимать решения о направлении привлеченных средств на цели образовательного процесса и утверждать соответствующую смету расходов;</w:t>
      </w:r>
      <w:r>
        <w:rPr>
          <w:rFonts w:ascii="Times New Roman CYR" w:hAnsi="Times New Roman CYR" w:cs="Times New Roman CYR"/>
          <w:sz w:val="24"/>
          <w:szCs w:val="24"/>
        </w:rPr>
        <w:br/>
        <w:t>- контролировать финансово-хозяйственную деятельность ДОУ в части целевого использования финансовых средств, предоставленных Попечительским советом для развития материально-технической базы ДОУ;</w:t>
      </w:r>
      <w:r>
        <w:rPr>
          <w:rFonts w:ascii="Times New Roman CYR" w:hAnsi="Times New Roman CYR" w:cs="Times New Roman CYR"/>
          <w:sz w:val="24"/>
          <w:szCs w:val="24"/>
        </w:rPr>
        <w:br/>
        <w:t>- способствовать целесообразному расходованию бюджетных средств, выделяемых на содержание ДОУ, а также средств, передаваемых ДОУ гражданами и юридическими лицами в качестве добровольных пожертвований и даров;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br/>
        <w:t>- периодически заслушивать отчеты административно-управленческого аппарата ДОУ о реализации принятых Попечительским советом решений;</w:t>
      </w:r>
      <w:r>
        <w:rPr>
          <w:rFonts w:ascii="Times New Roman CYR" w:hAnsi="Times New Roman CYR" w:cs="Times New Roman CYR"/>
          <w:sz w:val="24"/>
          <w:szCs w:val="24"/>
        </w:rPr>
        <w:br/>
        <w:t>- знакомиться с перспективой развития ДОУ, заслушивать отчеты о реализации программ развития ДОУ на данном этапе, предлагать соответствующие коррективы;</w:t>
      </w:r>
      <w:r>
        <w:rPr>
          <w:rFonts w:ascii="Times New Roman CYR" w:hAnsi="Times New Roman CYR" w:cs="Times New Roman CYR"/>
          <w:sz w:val="24"/>
          <w:szCs w:val="24"/>
        </w:rPr>
        <w:br/>
        <w:t>- принимать участие в конференциях, совещаниях, семинарах, а также выступать в средствах массовой информации для разъяснения деятельности Попечительского совета для информирования общественности о финансовой поддержке, по вопросам предоставления ДОУ услуг в сфере образования.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 ОРГАНИЗАЦИЯ И ПОРЯДОК ДЕЯТЕЛЬНОСТИ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ПОПЕЧИТЕЛЬСКОГО СОВЕТА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4.1.Состав Попечительского совета Учреждения определяется образовательным учреждением и формируется на добровольных началах сроком на один год из: представителей родительской общественности, избранных на групповых родительских собраниях; представителей педагогической общественности, избранных на Педагогическом совете; представителей органов исполнительной власти, общественных объединений, предприятий и организаций, граждан, юридических лиц. В состав Попечительского совета Учреждения входит Заведующий Учреждением. </w:t>
      </w:r>
      <w:r>
        <w:rPr>
          <w:rFonts w:ascii="Times New Roman CYR" w:hAnsi="Times New Roman CYR" w:cs="Times New Roman CYR"/>
          <w:sz w:val="24"/>
          <w:szCs w:val="24"/>
        </w:rPr>
        <w:br/>
        <w:t>4.2. Члены Попечительского совета исполняют свои обязанности безвозмездно и без отрыва от основной деятельности.</w:t>
      </w:r>
      <w:r>
        <w:rPr>
          <w:rFonts w:ascii="Times New Roman CYR" w:hAnsi="Times New Roman CYR" w:cs="Times New Roman CYR"/>
          <w:sz w:val="24"/>
          <w:szCs w:val="24"/>
        </w:rPr>
        <w:br/>
        <w:t>4.3. Попечительский совет действует на основе гласности и равноправия его членов.</w:t>
      </w:r>
      <w:r>
        <w:rPr>
          <w:rFonts w:ascii="Times New Roman CYR" w:hAnsi="Times New Roman CYR" w:cs="Times New Roman CYR"/>
          <w:sz w:val="24"/>
          <w:szCs w:val="24"/>
        </w:rPr>
        <w:br/>
        <w:t>4.4. В состав Попечительского совета входит не менее 5 (пяти) человек.</w:t>
      </w:r>
      <w:r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lastRenderedPageBreak/>
        <w:t>4.5. Попечительский совет возглавляет председатель, обладающий организационными и координационными полномочиями. Председатель и заместитель председателя ежегодно избираются в начале учебного года на первом заседании Попечительского совета большинством голосов при открытом голосовании.</w:t>
      </w:r>
      <w:r>
        <w:rPr>
          <w:rFonts w:ascii="Times New Roman CYR" w:hAnsi="Times New Roman CYR" w:cs="Times New Roman CYR"/>
          <w:sz w:val="24"/>
          <w:szCs w:val="24"/>
        </w:rPr>
        <w:br/>
        <w:t>4.6.В обязанности председателя входит подготовка отчетов о работе Попечительского совета за год и предложений по плану и графику работы Попечительского совета на следующий год. В период между заседаниями руководство Попечительским советом осуществляет председатель.</w:t>
      </w:r>
      <w:r>
        <w:rPr>
          <w:rFonts w:ascii="Times New Roman CYR" w:hAnsi="Times New Roman CYR" w:cs="Times New Roman CYR"/>
          <w:sz w:val="24"/>
          <w:szCs w:val="24"/>
        </w:rPr>
        <w:br/>
        <w:t>4.7. На первом ежегодном заседании Попечительского совета избирается секретарь. В обязанности секретаря входит: организация заседаний Попечительского совета; осуществление непосредственной работы по подготовке и ведению текущей документации Попечительского совета: оформление и рассылка решений Попечительского совета.</w:t>
      </w:r>
      <w:r>
        <w:rPr>
          <w:rFonts w:ascii="Times New Roman CYR" w:hAnsi="Times New Roman CYR" w:cs="Times New Roman CYR"/>
          <w:sz w:val="24"/>
          <w:szCs w:val="24"/>
        </w:rPr>
        <w:br/>
        <w:t>4.8. Заседание Попечительского совета считается правомочным, если на нем присутствует не менее 2/3 членов списочного состава. Решения Попечительского совета принимаются путем открытого голосования большинством голосов присутствующих членов Попечительского совета на заседании. В случае равенства голосов «за» и «против» решающим является голос председательствующего.</w:t>
      </w:r>
      <w:r>
        <w:rPr>
          <w:rFonts w:ascii="Times New Roman CYR" w:hAnsi="Times New Roman CYR" w:cs="Times New Roman CYR"/>
          <w:sz w:val="24"/>
          <w:szCs w:val="24"/>
        </w:rPr>
        <w:br/>
        <w:t>4.9. Решения Попечительского совета принимаются на его заседаниях, проводимых не реже одного раза в квартал согласно плану работы. Внеочередные заседания могут быть созваны по требованию не менее половины его членов.</w:t>
      </w:r>
      <w:r>
        <w:rPr>
          <w:rFonts w:ascii="Times New Roman CYR" w:hAnsi="Times New Roman CYR" w:cs="Times New Roman CYR"/>
          <w:sz w:val="24"/>
          <w:szCs w:val="24"/>
        </w:rPr>
        <w:br/>
        <w:t>4.10. Решения Попечительского совета оформляются протоколами, которые подписываются председателем и секретарем, ведущим протокол заседания. Документация хранится в ДОУ.</w:t>
      </w:r>
      <w:r>
        <w:rPr>
          <w:rFonts w:ascii="Times New Roman CYR" w:hAnsi="Times New Roman CYR" w:cs="Times New Roman CYR"/>
          <w:sz w:val="24"/>
          <w:szCs w:val="24"/>
        </w:rPr>
        <w:br/>
        <w:t>4.11. В работе Попечительского совета с правом совещательного голоса могут принимать участие приглашенные представители различных организаций и иных лиц, заинтересованных в совершенствовании деятельности и развитии ДОУ.</w:t>
      </w:r>
      <w:r>
        <w:rPr>
          <w:rFonts w:ascii="Times New Roman CYR" w:hAnsi="Times New Roman CYR" w:cs="Times New Roman CYR"/>
          <w:sz w:val="24"/>
          <w:szCs w:val="24"/>
        </w:rPr>
        <w:br/>
        <w:t>4.12. По итогам года председатель Попечительского совета ДОУ представляет отчет о проделанной работе на Совете Учреждения.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 СРОК ДЕЙСТВИЯ.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/>
        <w:t>5.1. Настоящее Положение вступает в силу с момента подписания и действует до внесения изменений.</w:t>
      </w: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Default="00582D1E" w:rsidP="00582D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</w:p>
    <w:p w:rsidR="00582D1E" w:rsidRPr="00582D1E" w:rsidRDefault="00582D1E" w:rsidP="00582D1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E2990" w:rsidRDefault="001E2990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D1E"/>
    <w:rsid w:val="001E2990"/>
    <w:rsid w:val="00220D6D"/>
    <w:rsid w:val="00277F63"/>
    <w:rsid w:val="002A29A2"/>
    <w:rsid w:val="002B3353"/>
    <w:rsid w:val="0040180C"/>
    <w:rsid w:val="004F7BFB"/>
    <w:rsid w:val="00582D1E"/>
    <w:rsid w:val="006D2407"/>
    <w:rsid w:val="00805EDB"/>
    <w:rsid w:val="00863E74"/>
    <w:rsid w:val="008C70CD"/>
    <w:rsid w:val="00920050"/>
    <w:rsid w:val="00946076"/>
    <w:rsid w:val="009F46CF"/>
    <w:rsid w:val="00AC0957"/>
    <w:rsid w:val="00B160F5"/>
    <w:rsid w:val="00BE1976"/>
    <w:rsid w:val="00C74FD9"/>
    <w:rsid w:val="00CB7011"/>
    <w:rsid w:val="00CC2841"/>
    <w:rsid w:val="00DF3247"/>
    <w:rsid w:val="00EE098F"/>
    <w:rsid w:val="00F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F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7</cp:revision>
  <cp:lastPrinted>2016-10-17T14:37:00Z</cp:lastPrinted>
  <dcterms:created xsi:type="dcterms:W3CDTF">2016-05-14T12:21:00Z</dcterms:created>
  <dcterms:modified xsi:type="dcterms:W3CDTF">2016-10-17T14:39:00Z</dcterms:modified>
</cp:coreProperties>
</file>